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2E3E" w:rsidRPr="000B2E3E" w:rsidRDefault="000B2E3E" w:rsidP="00620734">
      <w:pPr>
        <w:bidi/>
        <w:spacing w:line="276" w:lineRule="auto"/>
        <w:jc w:val="center"/>
        <w:rPr>
          <w:b/>
          <w:bCs/>
          <w:u w:val="single"/>
        </w:rPr>
      </w:pPr>
      <w:bookmarkStart w:id="0" w:name="_GoBack"/>
      <w:bookmarkEnd w:id="0"/>
      <w:r w:rsidRPr="000B2E3E">
        <w:rPr>
          <w:rFonts w:hint="cs"/>
          <w:b/>
          <w:bCs/>
          <w:u w:val="single"/>
          <w:rtl/>
        </w:rPr>
        <w:t>מדינת</w:t>
      </w:r>
      <w:r w:rsidRPr="000B2E3E">
        <w:rPr>
          <w:b/>
          <w:bCs/>
          <w:u w:val="single"/>
        </w:rPr>
        <w:t xml:space="preserve"> </w:t>
      </w:r>
      <w:r w:rsidRPr="000B2E3E">
        <w:rPr>
          <w:rFonts w:hint="cs"/>
          <w:b/>
          <w:bCs/>
          <w:u w:val="single"/>
          <w:rtl/>
        </w:rPr>
        <w:t>ישראל</w:t>
      </w:r>
      <w:r w:rsidRPr="000B2E3E">
        <w:rPr>
          <w:b/>
          <w:bCs/>
          <w:u w:val="single"/>
        </w:rPr>
        <w:t xml:space="preserve"> </w:t>
      </w:r>
      <w:r w:rsidRPr="000B2E3E">
        <w:rPr>
          <w:rFonts w:hint="cs"/>
          <w:b/>
          <w:bCs/>
          <w:u w:val="single"/>
          <w:rtl/>
        </w:rPr>
        <w:t>משרד</w:t>
      </w:r>
      <w:r w:rsidRPr="000B2E3E">
        <w:rPr>
          <w:b/>
          <w:bCs/>
          <w:u w:val="single"/>
        </w:rPr>
        <w:t xml:space="preserve"> </w:t>
      </w:r>
      <w:r w:rsidRPr="000B2E3E">
        <w:rPr>
          <w:rFonts w:hint="cs"/>
          <w:b/>
          <w:bCs/>
          <w:u w:val="single"/>
          <w:rtl/>
        </w:rPr>
        <w:t>האוצר</w:t>
      </w:r>
      <w:r w:rsidR="00544BF0">
        <w:rPr>
          <w:rFonts w:hint="cs"/>
          <w:b/>
          <w:bCs/>
          <w:u w:val="single"/>
          <w:rtl/>
        </w:rPr>
        <w:t xml:space="preserve"> - </w:t>
      </w:r>
      <w:r w:rsidR="00264966">
        <w:rPr>
          <w:rFonts w:hint="cs"/>
          <w:b/>
          <w:bCs/>
          <w:u w:val="single"/>
          <w:rtl/>
        </w:rPr>
        <w:t xml:space="preserve">אגף </w:t>
      </w:r>
      <w:r w:rsidR="00620734">
        <w:rPr>
          <w:rFonts w:hint="cs"/>
          <w:b/>
          <w:bCs/>
          <w:u w:val="single"/>
          <w:rtl/>
        </w:rPr>
        <w:t>שוק ההון</w:t>
      </w:r>
      <w:r w:rsidR="00250437">
        <w:rPr>
          <w:rFonts w:hint="cs"/>
          <w:b/>
          <w:bCs/>
          <w:u w:val="single"/>
          <w:rtl/>
        </w:rPr>
        <w:t>, ביטוח וחיסכון</w:t>
      </w:r>
    </w:p>
    <w:p w:rsidR="00E17054" w:rsidRPr="00E17054" w:rsidRDefault="000B2E3E" w:rsidP="00E17054">
      <w:pPr>
        <w:bidi/>
        <w:spacing w:line="276" w:lineRule="auto"/>
        <w:jc w:val="center"/>
        <w:rPr>
          <w:b/>
          <w:bCs/>
          <w:u w:val="single"/>
        </w:rPr>
      </w:pPr>
      <w:r w:rsidRPr="0043654F">
        <w:rPr>
          <w:rFonts w:hint="cs"/>
          <w:b/>
          <w:bCs/>
          <w:u w:val="single"/>
          <w:rtl/>
        </w:rPr>
        <w:t>מכרז</w:t>
      </w:r>
      <w:r w:rsidRPr="0043654F">
        <w:rPr>
          <w:b/>
          <w:bCs/>
          <w:u w:val="single"/>
        </w:rPr>
        <w:t xml:space="preserve"> </w:t>
      </w:r>
      <w:r w:rsidR="00E17054">
        <w:rPr>
          <w:b/>
          <w:bCs/>
          <w:u w:val="single"/>
        </w:rPr>
        <w:t>12/2015</w:t>
      </w:r>
      <w:r w:rsidR="00544BF0">
        <w:rPr>
          <w:b/>
          <w:bCs/>
          <w:u w:val="single"/>
        </w:rPr>
        <w:t xml:space="preserve"> </w:t>
      </w:r>
      <w:r w:rsidRPr="0043654F">
        <w:rPr>
          <w:rFonts w:hint="cs"/>
          <w:b/>
          <w:bCs/>
          <w:u w:val="single"/>
          <w:rtl/>
        </w:rPr>
        <w:t xml:space="preserve"> </w:t>
      </w:r>
      <w:r w:rsidR="00E17054" w:rsidRPr="00E17054">
        <w:rPr>
          <w:b/>
          <w:bCs/>
          <w:u w:val="single"/>
          <w:rtl/>
        </w:rPr>
        <w:t xml:space="preserve">לתפעול ותחזוקת מערכת </w:t>
      </w:r>
    </w:p>
    <w:p w:rsidR="000B2E3E" w:rsidRDefault="00E17054" w:rsidP="00E17054">
      <w:pPr>
        <w:bidi/>
        <w:spacing w:line="276" w:lineRule="auto"/>
        <w:jc w:val="center"/>
        <w:rPr>
          <w:b/>
          <w:bCs/>
          <w:u w:val="single"/>
          <w:rtl/>
        </w:rPr>
      </w:pPr>
      <w:r w:rsidRPr="00E17054">
        <w:rPr>
          <w:b/>
          <w:bCs/>
          <w:u w:val="single"/>
          <w:rtl/>
        </w:rPr>
        <w:t>לדיווח ברמת הנכס הבודד</w:t>
      </w:r>
    </w:p>
    <w:p w:rsidR="00E17054" w:rsidRPr="00264966" w:rsidRDefault="00E17054" w:rsidP="00E17054">
      <w:pPr>
        <w:bidi/>
        <w:spacing w:line="276" w:lineRule="auto"/>
        <w:jc w:val="center"/>
        <w:rPr>
          <w:b/>
          <w:bCs/>
          <w:u w:val="single"/>
          <w:rtl/>
        </w:rPr>
      </w:pPr>
    </w:p>
    <w:p w:rsidR="00E17054" w:rsidRPr="00E17054" w:rsidRDefault="00264966" w:rsidP="00620734">
      <w:pPr>
        <w:bidi/>
        <w:spacing w:line="276" w:lineRule="auto"/>
        <w:jc w:val="both"/>
        <w:rPr>
          <w:b/>
          <w:bCs/>
          <w:u w:val="single"/>
        </w:rPr>
      </w:pPr>
      <w:r>
        <w:rPr>
          <w:rFonts w:hint="cs"/>
          <w:b/>
          <w:bCs/>
          <w:rtl/>
        </w:rPr>
        <w:t xml:space="preserve">אגף </w:t>
      </w:r>
      <w:r w:rsidR="00620734">
        <w:rPr>
          <w:rFonts w:hint="cs"/>
          <w:b/>
          <w:bCs/>
          <w:rtl/>
        </w:rPr>
        <w:t>שוק ההון</w:t>
      </w:r>
      <w:r w:rsidR="00EB374A">
        <w:rPr>
          <w:rFonts w:hint="cs"/>
          <w:b/>
          <w:bCs/>
          <w:rtl/>
        </w:rPr>
        <w:t>, ביטוח וחיסכון</w:t>
      </w:r>
      <w:r w:rsidR="000B2E3E" w:rsidRPr="000B2E3E">
        <w:rPr>
          <w:b/>
          <w:bCs/>
        </w:rPr>
        <w:t xml:space="preserve"> </w:t>
      </w:r>
      <w:r w:rsidR="000B2E3E" w:rsidRPr="000B2E3E">
        <w:rPr>
          <w:rFonts w:hint="cs"/>
          <w:b/>
          <w:bCs/>
          <w:rtl/>
        </w:rPr>
        <w:t>במשרד</w:t>
      </w:r>
      <w:r w:rsidR="000B2E3E" w:rsidRPr="000B2E3E">
        <w:rPr>
          <w:b/>
          <w:bCs/>
        </w:rPr>
        <w:t xml:space="preserve"> </w:t>
      </w:r>
      <w:r w:rsidR="000B2E3E" w:rsidRPr="000B2E3E">
        <w:rPr>
          <w:rFonts w:hint="cs"/>
          <w:b/>
          <w:bCs/>
          <w:rtl/>
        </w:rPr>
        <w:t>האוצר</w:t>
      </w:r>
      <w:r w:rsidR="006A173F">
        <w:rPr>
          <w:rFonts w:hint="cs"/>
          <w:b/>
          <w:bCs/>
          <w:rtl/>
        </w:rPr>
        <w:t xml:space="preserve"> </w:t>
      </w:r>
      <w:r w:rsidR="000B2E3E" w:rsidRPr="000B2E3E">
        <w:rPr>
          <w:rFonts w:hint="cs"/>
          <w:b/>
          <w:bCs/>
          <w:rtl/>
        </w:rPr>
        <w:t>מפרסם</w:t>
      </w:r>
      <w:r w:rsidR="000B2E3E" w:rsidRPr="000B2E3E">
        <w:rPr>
          <w:b/>
          <w:bCs/>
        </w:rPr>
        <w:t xml:space="preserve"> </w:t>
      </w:r>
      <w:r w:rsidR="000B2E3E" w:rsidRPr="000B2E3E">
        <w:rPr>
          <w:rFonts w:hint="cs"/>
          <w:b/>
          <w:bCs/>
          <w:rtl/>
        </w:rPr>
        <w:t>בזאת</w:t>
      </w:r>
      <w:r w:rsidR="000B2E3E" w:rsidRPr="000B2E3E">
        <w:rPr>
          <w:b/>
          <w:bCs/>
        </w:rPr>
        <w:t xml:space="preserve"> </w:t>
      </w:r>
      <w:r w:rsidR="000B2E3E" w:rsidRPr="000B2E3E">
        <w:rPr>
          <w:rFonts w:hint="cs"/>
          <w:b/>
          <w:bCs/>
          <w:rtl/>
        </w:rPr>
        <w:t>מכרז</w:t>
      </w:r>
      <w:r w:rsidR="000B2E3E" w:rsidRPr="000B2E3E">
        <w:rPr>
          <w:b/>
          <w:bCs/>
        </w:rPr>
        <w:t xml:space="preserve"> </w:t>
      </w:r>
      <w:r w:rsidR="00E17054">
        <w:rPr>
          <w:rFonts w:hint="cs"/>
          <w:b/>
          <w:bCs/>
          <w:rtl/>
        </w:rPr>
        <w:t xml:space="preserve">12/2015 </w:t>
      </w:r>
      <w:r w:rsidR="000B2E3E" w:rsidRPr="000B2E3E">
        <w:rPr>
          <w:rFonts w:hint="cs"/>
          <w:b/>
          <w:bCs/>
          <w:rtl/>
        </w:rPr>
        <w:t xml:space="preserve"> </w:t>
      </w:r>
      <w:r w:rsidR="00E17054" w:rsidRPr="00E17054">
        <w:rPr>
          <w:b/>
          <w:bCs/>
          <w:u w:val="single"/>
          <w:rtl/>
        </w:rPr>
        <w:t xml:space="preserve">לתפעול ותחזוקת מערכת </w:t>
      </w:r>
    </w:p>
    <w:p w:rsidR="000B2E3E" w:rsidRPr="00CC0954" w:rsidRDefault="00E17054" w:rsidP="00E27D80">
      <w:pPr>
        <w:bidi/>
        <w:spacing w:line="276" w:lineRule="auto"/>
        <w:jc w:val="both"/>
      </w:pPr>
      <w:r w:rsidRPr="00E17054">
        <w:rPr>
          <w:b/>
          <w:bCs/>
          <w:u w:val="single"/>
          <w:rtl/>
        </w:rPr>
        <w:t>לדיווח ברמת הנכס הבודד</w:t>
      </w:r>
      <w:r w:rsidR="00E27D80">
        <w:rPr>
          <w:rFonts w:hint="cs"/>
          <w:b/>
          <w:bCs/>
          <w:u w:val="single"/>
          <w:rtl/>
        </w:rPr>
        <w:t xml:space="preserve"> </w:t>
      </w:r>
      <w:r w:rsidR="000B2E3E" w:rsidRPr="000B2E3E">
        <w:rPr>
          <w:b/>
          <w:bCs/>
        </w:rPr>
        <w:t>)</w:t>
      </w:r>
      <w:r w:rsidR="00264966">
        <w:rPr>
          <w:rFonts w:hint="cs"/>
          <w:b/>
          <w:bCs/>
          <w:rtl/>
        </w:rPr>
        <w:t>להלן: "</w:t>
      </w:r>
      <w:r w:rsidR="000B2E3E" w:rsidRPr="000B2E3E">
        <w:rPr>
          <w:rFonts w:hint="cs"/>
          <w:b/>
          <w:bCs/>
          <w:rtl/>
        </w:rPr>
        <w:t>המכרז</w:t>
      </w:r>
      <w:r w:rsidR="00264966">
        <w:rPr>
          <w:rFonts w:hint="cs"/>
          <w:b/>
          <w:bCs/>
          <w:rtl/>
        </w:rPr>
        <w:t>")</w:t>
      </w:r>
      <w:r w:rsidR="00CC0954">
        <w:rPr>
          <w:rFonts w:hint="cs"/>
          <w:b/>
          <w:bCs/>
          <w:rtl/>
        </w:rPr>
        <w:t xml:space="preserve">. </w:t>
      </w:r>
      <w:r w:rsidR="00CC0954" w:rsidRPr="00CC0954">
        <w:rPr>
          <w:rFonts w:hint="cs"/>
          <w:rtl/>
        </w:rPr>
        <w:t xml:space="preserve">השירותים יכללו </w:t>
      </w:r>
      <w:r>
        <w:rPr>
          <w:rFonts w:hint="cs"/>
          <w:rtl/>
        </w:rPr>
        <w:t>אספקה, הטמעה, תפעול ותחזוק</w:t>
      </w:r>
      <w:r w:rsidR="00E27D80">
        <w:rPr>
          <w:rFonts w:hint="cs"/>
          <w:rtl/>
        </w:rPr>
        <w:t xml:space="preserve">ת </w:t>
      </w:r>
      <w:r>
        <w:rPr>
          <w:rFonts w:hint="cs"/>
          <w:rtl/>
        </w:rPr>
        <w:t>תוכנה לניהול ותחקור מאגר דיווחי השקעות של גופים מוסדיים ברמת הנכס הבודד</w:t>
      </w:r>
      <w:r w:rsidR="00CC0954" w:rsidRPr="00CC0954">
        <w:rPr>
          <w:rFonts w:hint="cs"/>
          <w:rtl/>
        </w:rPr>
        <w:t xml:space="preserve">. </w:t>
      </w:r>
    </w:p>
    <w:p w:rsidR="000B2E3E" w:rsidRPr="000B2E3E" w:rsidRDefault="000B2E3E" w:rsidP="00E27D80">
      <w:pPr>
        <w:bidi/>
        <w:spacing w:line="276" w:lineRule="auto"/>
        <w:jc w:val="both"/>
      </w:pPr>
      <w:r w:rsidRPr="000B2E3E">
        <w:rPr>
          <w:rFonts w:hint="cs"/>
          <w:rtl/>
        </w:rPr>
        <w:t>תקופת</w:t>
      </w:r>
      <w:r w:rsidRPr="000B2E3E">
        <w:t xml:space="preserve"> </w:t>
      </w:r>
      <w:r w:rsidRPr="000B2E3E">
        <w:rPr>
          <w:rFonts w:hint="cs"/>
          <w:rtl/>
        </w:rPr>
        <w:t>המכרז</w:t>
      </w:r>
      <w:r w:rsidRPr="000B2E3E">
        <w:t xml:space="preserve"> </w:t>
      </w:r>
      <w:r w:rsidRPr="000B2E3E">
        <w:rPr>
          <w:rFonts w:hint="cs"/>
          <w:rtl/>
        </w:rPr>
        <w:t>היא</w:t>
      </w:r>
      <w:r w:rsidRPr="000B2E3E">
        <w:t xml:space="preserve"> </w:t>
      </w:r>
      <w:r w:rsidRPr="000B2E3E">
        <w:rPr>
          <w:rFonts w:hint="cs"/>
          <w:rtl/>
        </w:rPr>
        <w:t>ל</w:t>
      </w:r>
      <w:r w:rsidR="00264966">
        <w:rPr>
          <w:rFonts w:hint="cs"/>
          <w:rtl/>
        </w:rPr>
        <w:t>שלוש שנים</w:t>
      </w:r>
      <w:r w:rsidRPr="000B2E3E">
        <w:t xml:space="preserve"> </w:t>
      </w:r>
      <w:r w:rsidRPr="000B2E3E">
        <w:rPr>
          <w:rFonts w:hint="cs"/>
          <w:rtl/>
        </w:rPr>
        <w:t>ממועד</w:t>
      </w:r>
      <w:r w:rsidRPr="000B2E3E">
        <w:t xml:space="preserve"> </w:t>
      </w:r>
      <w:r w:rsidRPr="000B2E3E">
        <w:rPr>
          <w:rFonts w:hint="cs"/>
          <w:rtl/>
        </w:rPr>
        <w:t>חתימ</w:t>
      </w:r>
      <w:r w:rsidR="00E17054">
        <w:rPr>
          <w:rFonts w:hint="cs"/>
          <w:rtl/>
        </w:rPr>
        <w:t>ת ההסכם ושליחת הזמנה ל</w:t>
      </w:r>
      <w:r w:rsidRPr="000B2E3E">
        <w:rPr>
          <w:rFonts w:hint="cs"/>
          <w:rtl/>
        </w:rPr>
        <w:t>ספק</w:t>
      </w:r>
      <w:r w:rsidRPr="000B2E3E">
        <w:t xml:space="preserve"> </w:t>
      </w:r>
      <w:r w:rsidRPr="000B2E3E">
        <w:rPr>
          <w:rFonts w:hint="cs"/>
          <w:rtl/>
        </w:rPr>
        <w:t>הזוכה</w:t>
      </w:r>
      <w:r w:rsidRPr="000B2E3E">
        <w:t xml:space="preserve"> </w:t>
      </w:r>
      <w:r w:rsidRPr="000B2E3E">
        <w:rPr>
          <w:rFonts w:hint="cs"/>
          <w:rtl/>
        </w:rPr>
        <w:t>בתוספת</w:t>
      </w:r>
      <w:r w:rsidRPr="000B2E3E">
        <w:t xml:space="preserve"> </w:t>
      </w:r>
      <w:r w:rsidRPr="000B2E3E">
        <w:rPr>
          <w:rFonts w:hint="cs"/>
          <w:rtl/>
        </w:rPr>
        <w:t>זכות</w:t>
      </w:r>
      <w:r w:rsidRPr="000B2E3E">
        <w:t xml:space="preserve"> </w:t>
      </w:r>
      <w:r w:rsidRPr="000B2E3E">
        <w:rPr>
          <w:rFonts w:hint="cs"/>
          <w:rtl/>
        </w:rPr>
        <w:t>להארכת</w:t>
      </w:r>
      <w:r w:rsidRPr="000B2E3E">
        <w:t xml:space="preserve"> </w:t>
      </w:r>
      <w:r w:rsidRPr="000B2E3E">
        <w:rPr>
          <w:rFonts w:hint="cs"/>
          <w:rtl/>
        </w:rPr>
        <w:t>תקופה</w:t>
      </w:r>
      <w:r w:rsidRPr="000B2E3E">
        <w:t xml:space="preserve"> </w:t>
      </w:r>
      <w:r w:rsidRPr="000B2E3E">
        <w:rPr>
          <w:rFonts w:hint="cs"/>
          <w:rtl/>
        </w:rPr>
        <w:t>זו</w:t>
      </w:r>
      <w:r w:rsidR="00E17054">
        <w:rPr>
          <w:rFonts w:hint="cs"/>
          <w:rtl/>
        </w:rPr>
        <w:t xml:space="preserve"> בעד </w:t>
      </w:r>
      <w:r w:rsidRPr="000B2E3E">
        <w:t xml:space="preserve"> </w:t>
      </w:r>
      <w:r w:rsidR="00E17054">
        <w:rPr>
          <w:rFonts w:hint="cs"/>
          <w:rtl/>
        </w:rPr>
        <w:t>4</w:t>
      </w:r>
      <w:r w:rsidR="00D040FB">
        <w:rPr>
          <w:rFonts w:hint="cs"/>
          <w:rtl/>
        </w:rPr>
        <w:t xml:space="preserve"> </w:t>
      </w:r>
      <w:r w:rsidR="00E17054">
        <w:rPr>
          <w:rFonts w:hint="cs"/>
          <w:rtl/>
        </w:rPr>
        <w:t xml:space="preserve">שנים נוספות. </w:t>
      </w:r>
    </w:p>
    <w:p w:rsidR="000B2E3E" w:rsidRPr="006D5E09" w:rsidRDefault="000B2E3E" w:rsidP="00544BF0">
      <w:pPr>
        <w:bidi/>
        <w:spacing w:line="276" w:lineRule="auto"/>
        <w:jc w:val="both"/>
        <w:rPr>
          <w:rtl/>
        </w:rPr>
      </w:pPr>
      <w:r w:rsidRPr="006D5E09">
        <w:rPr>
          <w:rFonts w:hint="cs"/>
          <w:rtl/>
        </w:rPr>
        <w:t>התנאים</w:t>
      </w:r>
      <w:r w:rsidRPr="006D5E09">
        <w:t xml:space="preserve"> </w:t>
      </w:r>
      <w:r w:rsidRPr="006D5E09">
        <w:rPr>
          <w:rFonts w:hint="cs"/>
          <w:rtl/>
        </w:rPr>
        <w:t>המוקדמים</w:t>
      </w:r>
      <w:r w:rsidRPr="006D5E09">
        <w:t xml:space="preserve"> </w:t>
      </w:r>
      <w:r w:rsidRPr="006D5E09">
        <w:rPr>
          <w:rFonts w:hint="cs"/>
          <w:rtl/>
        </w:rPr>
        <w:t>להשתתפות</w:t>
      </w:r>
      <w:r w:rsidRPr="006D5E09">
        <w:t xml:space="preserve"> </w:t>
      </w:r>
      <w:r w:rsidRPr="006D5E09">
        <w:rPr>
          <w:rFonts w:hint="cs"/>
          <w:rtl/>
        </w:rPr>
        <w:t>במכרז</w:t>
      </w:r>
      <w:r w:rsidRPr="006D5E09">
        <w:t xml:space="preserve"> </w:t>
      </w:r>
      <w:r w:rsidRPr="006D5E09">
        <w:rPr>
          <w:rFonts w:hint="cs"/>
          <w:rtl/>
        </w:rPr>
        <w:t>וכל</w:t>
      </w:r>
      <w:r w:rsidRPr="006D5E09">
        <w:t xml:space="preserve"> </w:t>
      </w:r>
      <w:r w:rsidRPr="006D5E09">
        <w:rPr>
          <w:rFonts w:hint="cs"/>
          <w:rtl/>
        </w:rPr>
        <w:t>שאר</w:t>
      </w:r>
      <w:r w:rsidRPr="006D5E09">
        <w:t xml:space="preserve"> </w:t>
      </w:r>
      <w:r w:rsidRPr="006D5E09">
        <w:rPr>
          <w:rFonts w:hint="cs"/>
          <w:rtl/>
        </w:rPr>
        <w:t>תנאי</w:t>
      </w:r>
      <w:r w:rsidRPr="006D5E09">
        <w:t xml:space="preserve"> </w:t>
      </w:r>
      <w:r w:rsidRPr="006D5E09">
        <w:rPr>
          <w:rFonts w:hint="cs"/>
          <w:rtl/>
        </w:rPr>
        <w:t>המכרז</w:t>
      </w:r>
      <w:r w:rsidR="006A173F" w:rsidRPr="006D5E09">
        <w:rPr>
          <w:rFonts w:hint="cs"/>
          <w:rtl/>
        </w:rPr>
        <w:t xml:space="preserve"> </w:t>
      </w:r>
      <w:r w:rsidRPr="006D5E09">
        <w:rPr>
          <w:rFonts w:hint="cs"/>
          <w:rtl/>
        </w:rPr>
        <w:t>מפורטים</w:t>
      </w:r>
      <w:r w:rsidR="006A173F" w:rsidRPr="006D5E09">
        <w:rPr>
          <w:rFonts w:hint="cs"/>
          <w:rtl/>
        </w:rPr>
        <w:t xml:space="preserve"> </w:t>
      </w:r>
      <w:r w:rsidRPr="006D5E09">
        <w:rPr>
          <w:rFonts w:hint="cs"/>
          <w:rtl/>
        </w:rPr>
        <w:t>במסמכי</w:t>
      </w:r>
      <w:r w:rsidRPr="006D5E09">
        <w:t xml:space="preserve"> </w:t>
      </w:r>
      <w:r w:rsidRPr="006D5E09">
        <w:rPr>
          <w:rFonts w:hint="cs"/>
          <w:rtl/>
        </w:rPr>
        <w:t>המכרז</w:t>
      </w:r>
      <w:r w:rsidR="006A173F" w:rsidRPr="006D5E09">
        <w:rPr>
          <w:rFonts w:hint="cs"/>
          <w:rtl/>
        </w:rPr>
        <w:t xml:space="preserve"> </w:t>
      </w:r>
      <w:r w:rsidRPr="006D5E09">
        <w:rPr>
          <w:rFonts w:hint="cs"/>
          <w:rtl/>
        </w:rPr>
        <w:t>המלאים</w:t>
      </w:r>
      <w:r w:rsidRPr="006D5E09">
        <w:t xml:space="preserve"> </w:t>
      </w:r>
      <w:r w:rsidRPr="006D5E09">
        <w:rPr>
          <w:rFonts w:hint="cs"/>
          <w:rtl/>
        </w:rPr>
        <w:t>אותם</w:t>
      </w:r>
      <w:r w:rsidRPr="006D5E09">
        <w:t xml:space="preserve"> </w:t>
      </w:r>
      <w:r w:rsidRPr="006D5E09">
        <w:rPr>
          <w:rFonts w:hint="cs"/>
          <w:rtl/>
        </w:rPr>
        <w:t>ניתן</w:t>
      </w:r>
      <w:r w:rsidRPr="006D5E09">
        <w:t xml:space="preserve"> </w:t>
      </w:r>
      <w:r w:rsidRPr="006D5E09">
        <w:rPr>
          <w:rFonts w:hint="cs"/>
          <w:rtl/>
        </w:rPr>
        <w:t>להוריד</w:t>
      </w:r>
      <w:r w:rsidR="006A173F" w:rsidRPr="006D5E09">
        <w:rPr>
          <w:rFonts w:hint="cs"/>
          <w:rtl/>
        </w:rPr>
        <w:t xml:space="preserve">, </w:t>
      </w:r>
      <w:r w:rsidRPr="006D5E09">
        <w:rPr>
          <w:rFonts w:hint="cs"/>
          <w:rtl/>
        </w:rPr>
        <w:t>ללא</w:t>
      </w:r>
      <w:r w:rsidRPr="006D5E09">
        <w:t xml:space="preserve"> </w:t>
      </w:r>
      <w:r w:rsidRPr="006D5E09">
        <w:rPr>
          <w:rFonts w:hint="cs"/>
          <w:rtl/>
        </w:rPr>
        <w:t>תשלום</w:t>
      </w:r>
      <w:r w:rsidR="006A173F" w:rsidRPr="006D5E09">
        <w:rPr>
          <w:rFonts w:hint="cs"/>
          <w:rtl/>
        </w:rPr>
        <w:t xml:space="preserve">, </w:t>
      </w:r>
      <w:r w:rsidRPr="006D5E09">
        <w:rPr>
          <w:rFonts w:hint="cs"/>
          <w:rtl/>
        </w:rPr>
        <w:t>החל</w:t>
      </w:r>
      <w:r w:rsidRPr="006D5E09">
        <w:t xml:space="preserve"> </w:t>
      </w:r>
      <w:r w:rsidR="006A173F" w:rsidRPr="006D5E09">
        <w:rPr>
          <w:rFonts w:hint="cs"/>
          <w:rtl/>
        </w:rPr>
        <w:t>ב</w:t>
      </w:r>
      <w:r w:rsidRPr="006D5E09">
        <w:rPr>
          <w:rFonts w:hint="cs"/>
          <w:rtl/>
        </w:rPr>
        <w:t>יום</w:t>
      </w:r>
      <w:r w:rsidR="006A173F" w:rsidRPr="006D5E09">
        <w:rPr>
          <w:rFonts w:hint="cs"/>
          <w:rtl/>
        </w:rPr>
        <w:t xml:space="preserve"> </w:t>
      </w:r>
      <w:r w:rsidR="00544BF0">
        <w:rPr>
          <w:rFonts w:hint="cs"/>
          <w:u w:val="single"/>
          <w:rtl/>
        </w:rPr>
        <w:t>5</w:t>
      </w:r>
      <w:r w:rsidR="00E17054">
        <w:rPr>
          <w:rFonts w:hint="cs"/>
          <w:u w:val="single"/>
          <w:rtl/>
        </w:rPr>
        <w:t>/1/2016</w:t>
      </w:r>
      <w:r w:rsidR="00B31034">
        <w:rPr>
          <w:rFonts w:hint="cs"/>
          <w:u w:val="single"/>
          <w:rtl/>
        </w:rPr>
        <w:t xml:space="preserve"> </w:t>
      </w:r>
      <w:r w:rsidRPr="006D5E09">
        <w:rPr>
          <w:rFonts w:hint="cs"/>
          <w:rtl/>
        </w:rPr>
        <w:t>מאתר</w:t>
      </w:r>
      <w:r w:rsidRPr="006D5E09">
        <w:t xml:space="preserve"> </w:t>
      </w:r>
      <w:r w:rsidRPr="006D5E09">
        <w:rPr>
          <w:rFonts w:hint="cs"/>
          <w:rtl/>
        </w:rPr>
        <w:t>האינטרנט</w:t>
      </w:r>
      <w:r w:rsidRPr="006D5E09">
        <w:t xml:space="preserve"> </w:t>
      </w:r>
      <w:r w:rsidRPr="006D5E09">
        <w:rPr>
          <w:rFonts w:hint="cs"/>
          <w:rtl/>
        </w:rPr>
        <w:t>של</w:t>
      </w:r>
      <w:r w:rsidR="006A173F" w:rsidRPr="006D5E09">
        <w:rPr>
          <w:rFonts w:hint="cs"/>
          <w:rtl/>
        </w:rPr>
        <w:t xml:space="preserve"> </w:t>
      </w:r>
      <w:r w:rsidRPr="006D5E09">
        <w:rPr>
          <w:rFonts w:hint="cs"/>
          <w:rtl/>
        </w:rPr>
        <w:t>מ</w:t>
      </w:r>
      <w:r w:rsidR="00E17054">
        <w:rPr>
          <w:rFonts w:hint="cs"/>
          <w:rtl/>
        </w:rPr>
        <w:t>נהל הרכש הממשלתי</w:t>
      </w:r>
      <w:r w:rsidR="006A173F" w:rsidRPr="006D5E09">
        <w:rPr>
          <w:rFonts w:hint="cs"/>
          <w:rtl/>
        </w:rPr>
        <w:t>,</w:t>
      </w:r>
      <w:r w:rsidRPr="006D5E09">
        <w:t xml:space="preserve"> </w:t>
      </w:r>
      <w:r w:rsidRPr="006D5E09">
        <w:rPr>
          <w:rFonts w:hint="cs"/>
          <w:rtl/>
        </w:rPr>
        <w:t>שכתובתו</w:t>
      </w:r>
      <w:r w:rsidR="006A173F" w:rsidRPr="006D5E09">
        <w:rPr>
          <w:rFonts w:hint="cs"/>
          <w:rtl/>
        </w:rPr>
        <w:t xml:space="preserve">: </w:t>
      </w:r>
      <w:r w:rsidR="006A173F" w:rsidRPr="006D5E09">
        <w:t xml:space="preserve"> </w:t>
      </w:r>
      <w:hyperlink r:id="rId7" w:history="1">
        <w:r w:rsidR="006A173F" w:rsidRPr="006D5E09">
          <w:rPr>
            <w:rStyle w:val="Hyperlink"/>
          </w:rPr>
          <w:t>www.mr.gov.il</w:t>
        </w:r>
      </w:hyperlink>
      <w:r w:rsidRPr="006D5E09">
        <w:rPr>
          <w:rFonts w:hint="cs"/>
          <w:rtl/>
        </w:rPr>
        <w:t>תחת</w:t>
      </w:r>
      <w:r w:rsidRPr="006D5E09">
        <w:t xml:space="preserve"> </w:t>
      </w:r>
      <w:r w:rsidRPr="006D5E09">
        <w:rPr>
          <w:rFonts w:hint="cs"/>
          <w:rtl/>
        </w:rPr>
        <w:t>הכותרת</w:t>
      </w:r>
      <w:r w:rsidRPr="006D5E09">
        <w:t xml:space="preserve"> </w:t>
      </w:r>
      <w:r w:rsidRPr="006D5E09">
        <w:rPr>
          <w:rFonts w:hint="cs"/>
          <w:rtl/>
        </w:rPr>
        <w:t>מכרזים</w:t>
      </w:r>
      <w:r w:rsidRPr="006D5E09">
        <w:t xml:space="preserve"> </w:t>
      </w:r>
      <w:r w:rsidRPr="006D5E09">
        <w:rPr>
          <w:rFonts w:hint="cs"/>
          <w:rtl/>
        </w:rPr>
        <w:t>משרדיים</w:t>
      </w:r>
      <w:r w:rsidRPr="006D5E09">
        <w:t xml:space="preserve"> &lt;</w:t>
      </w:r>
      <w:r w:rsidRPr="006D5E09">
        <w:rPr>
          <w:rFonts w:hint="cs"/>
          <w:rtl/>
        </w:rPr>
        <w:t>מכרז</w:t>
      </w:r>
      <w:r w:rsidRPr="006D5E09">
        <w:t xml:space="preserve"> </w:t>
      </w:r>
      <w:r w:rsidR="00E17054">
        <w:rPr>
          <w:rFonts w:hint="cs"/>
          <w:rtl/>
        </w:rPr>
        <w:t>12/2015.</w:t>
      </w:r>
    </w:p>
    <w:p w:rsidR="00A250E9" w:rsidRPr="006D5E09" w:rsidRDefault="000B2E3E" w:rsidP="002F6601">
      <w:pPr>
        <w:bidi/>
        <w:spacing w:line="276" w:lineRule="auto"/>
        <w:jc w:val="both"/>
        <w:rPr>
          <w:color w:val="FF0000"/>
          <w:rtl/>
        </w:rPr>
      </w:pPr>
      <w:r w:rsidRPr="006D5E09">
        <w:rPr>
          <w:rFonts w:hint="cs"/>
          <w:rtl/>
        </w:rPr>
        <w:t>תנאי</w:t>
      </w:r>
      <w:r w:rsidRPr="006D5E09">
        <w:t xml:space="preserve"> </w:t>
      </w:r>
      <w:r w:rsidRPr="006D5E09">
        <w:rPr>
          <w:rFonts w:hint="cs"/>
          <w:rtl/>
        </w:rPr>
        <w:t>ה</w:t>
      </w:r>
      <w:r w:rsidR="00902B6B">
        <w:rPr>
          <w:rFonts w:hint="cs"/>
          <w:rtl/>
        </w:rPr>
        <w:t xml:space="preserve">סף </w:t>
      </w:r>
      <w:r w:rsidR="002F6601">
        <w:rPr>
          <w:rFonts w:hint="cs"/>
          <w:rtl/>
        </w:rPr>
        <w:t xml:space="preserve"> המחייבים </w:t>
      </w:r>
      <w:r w:rsidRPr="006D5E09">
        <w:rPr>
          <w:rFonts w:hint="cs"/>
          <w:rtl/>
        </w:rPr>
        <w:t>להשתתפות</w:t>
      </w:r>
      <w:r w:rsidR="00902B6B">
        <w:rPr>
          <w:rFonts w:hint="cs"/>
          <w:rtl/>
        </w:rPr>
        <w:t xml:space="preserve"> מפורטים בסעיף 0.6 למסמכי המכרז. </w:t>
      </w:r>
      <w:r w:rsidR="002F6601">
        <w:rPr>
          <w:rFonts w:hint="cs"/>
          <w:rtl/>
        </w:rPr>
        <w:t xml:space="preserve">להלן פירוט </w:t>
      </w:r>
      <w:r w:rsidR="00A250E9" w:rsidRPr="006D5E09">
        <w:rPr>
          <w:rFonts w:hint="cs"/>
          <w:rtl/>
        </w:rPr>
        <w:t xml:space="preserve">תנאי </w:t>
      </w:r>
      <w:r w:rsidR="00902B6B" w:rsidRPr="00902B6B">
        <w:rPr>
          <w:rFonts w:hint="cs"/>
          <w:rtl/>
        </w:rPr>
        <w:t>ה</w:t>
      </w:r>
      <w:r w:rsidR="00A250E9" w:rsidRPr="00902B6B">
        <w:rPr>
          <w:rFonts w:hint="cs"/>
          <w:rtl/>
        </w:rPr>
        <w:t xml:space="preserve">סף </w:t>
      </w:r>
      <w:r w:rsidR="00902B6B" w:rsidRPr="00902B6B">
        <w:rPr>
          <w:rFonts w:hint="cs"/>
          <w:rtl/>
        </w:rPr>
        <w:t>ה</w:t>
      </w:r>
      <w:r w:rsidR="00A250E9" w:rsidRPr="00902B6B">
        <w:rPr>
          <w:rFonts w:hint="cs"/>
          <w:rtl/>
        </w:rPr>
        <w:t>מקצועיים</w:t>
      </w:r>
      <w:r w:rsidR="002F6601">
        <w:rPr>
          <w:rFonts w:hint="cs"/>
          <w:rtl/>
        </w:rPr>
        <w:t xml:space="preserve">  העיקריים</w:t>
      </w:r>
      <w:r w:rsidR="00A250E9" w:rsidRPr="00902B6B">
        <w:rPr>
          <w:rFonts w:hint="cs"/>
          <w:rtl/>
        </w:rPr>
        <w:t>:</w:t>
      </w:r>
    </w:p>
    <w:p w:rsidR="00E17054" w:rsidRPr="00EA16C2" w:rsidRDefault="00E17054" w:rsidP="00E17054">
      <w:pPr>
        <w:pStyle w:val="5"/>
        <w:numPr>
          <w:ilvl w:val="4"/>
          <w:numId w:val="4"/>
        </w:numPr>
        <w:tabs>
          <w:tab w:val="clear" w:pos="1901"/>
          <w:tab w:val="clear" w:pos="2468"/>
        </w:tabs>
        <w:bidi/>
        <w:spacing w:line="276" w:lineRule="auto"/>
        <w:ind w:left="793" w:hanging="709"/>
      </w:pPr>
      <w:r w:rsidRPr="00EA16C2">
        <w:rPr>
          <w:rFonts w:hint="cs"/>
          <w:rtl/>
        </w:rPr>
        <w:t xml:space="preserve">המציע הינו בעל הרישיון או בעל הסמכה מטעם בעל הרישיון להפצת המערכת המוצעת, התקנתה ותחזוקתה.  </w:t>
      </w:r>
    </w:p>
    <w:p w:rsidR="00E17054" w:rsidRDefault="00E17054" w:rsidP="00E17054">
      <w:pPr>
        <w:pStyle w:val="5"/>
        <w:numPr>
          <w:ilvl w:val="4"/>
          <w:numId w:val="4"/>
        </w:numPr>
        <w:tabs>
          <w:tab w:val="clear" w:pos="1901"/>
          <w:tab w:val="clear" w:pos="2468"/>
        </w:tabs>
        <w:bidi/>
        <w:spacing w:line="276" w:lineRule="auto"/>
        <w:ind w:left="793" w:hanging="709"/>
      </w:pPr>
      <w:bookmarkStart w:id="1" w:name="_Ref427173645"/>
      <w:r>
        <w:rPr>
          <w:rFonts w:hint="cs"/>
          <w:rtl/>
        </w:rPr>
        <w:t>המציע סיפק והתקין את המערכת המוצעת (בגירסה המוצעת או בגירסה קודמת) ומספק את השירותים הנדרשים מ-1/1/2014 או כל מועד קודם לכך ועד מועד הגשת המענה מערכת, עבור לפחות 3 לקוחות</w:t>
      </w:r>
      <w:bookmarkEnd w:id="1"/>
      <w:r>
        <w:rPr>
          <w:rFonts w:hint="cs"/>
          <w:rtl/>
        </w:rPr>
        <w:t xml:space="preserve"> (שאינם המציע), שלכל אחד מהם לפחות 3 משתמשים.</w:t>
      </w:r>
    </w:p>
    <w:p w:rsidR="00E17054" w:rsidRDefault="00E17054" w:rsidP="00E17054">
      <w:pPr>
        <w:pStyle w:val="5"/>
        <w:numPr>
          <w:ilvl w:val="4"/>
          <w:numId w:val="4"/>
        </w:numPr>
        <w:tabs>
          <w:tab w:val="clear" w:pos="1901"/>
          <w:tab w:val="clear" w:pos="2468"/>
        </w:tabs>
        <w:bidi/>
        <w:spacing w:line="276" w:lineRule="auto"/>
        <w:ind w:left="793" w:hanging="709"/>
      </w:pPr>
      <w:r>
        <w:rPr>
          <w:rFonts w:hint="cs"/>
          <w:rtl/>
        </w:rPr>
        <w:t>המציע מעסיק ביום הגשת המכרז לפחות 2 אנשי מקצוע בעלי ניסיון של שנתיים לפחות בהתקנת והטמעת המערכת המוצעת.</w:t>
      </w:r>
    </w:p>
    <w:p w:rsidR="005639DE" w:rsidRDefault="005639DE" w:rsidP="005639DE">
      <w:pPr>
        <w:bidi/>
        <w:spacing w:line="276" w:lineRule="auto"/>
        <w:jc w:val="both"/>
        <w:rPr>
          <w:rtl/>
        </w:rPr>
      </w:pPr>
      <w:r>
        <w:rPr>
          <w:rFonts w:hint="cs"/>
          <w:rtl/>
        </w:rPr>
        <w:t>עורך המכרז יקיים כנס מציעים ב 20/1/2016 בשעה 13:30. הכנס ייערך באגף שוק ההון, ביטוח וחיסכו</w:t>
      </w:r>
      <w:r w:rsidR="00544BF0">
        <w:rPr>
          <w:rFonts w:hint="cs"/>
          <w:rtl/>
        </w:rPr>
        <w:t>ן</w:t>
      </w:r>
      <w:r>
        <w:rPr>
          <w:rFonts w:hint="cs"/>
          <w:rtl/>
        </w:rPr>
        <w:t>, רחוב עם ועולמו 4 קומה 2 ירושלים.</w:t>
      </w:r>
    </w:p>
    <w:p w:rsidR="006A173F" w:rsidRPr="000B2E3E" w:rsidRDefault="006A173F" w:rsidP="00E27D80">
      <w:pPr>
        <w:bidi/>
        <w:spacing w:line="276" w:lineRule="auto"/>
        <w:jc w:val="both"/>
      </w:pPr>
      <w:r w:rsidRPr="00001089">
        <w:rPr>
          <w:rtl/>
        </w:rPr>
        <w:t xml:space="preserve">מועד </w:t>
      </w:r>
      <w:r>
        <w:rPr>
          <w:rtl/>
        </w:rPr>
        <w:t xml:space="preserve">אחרון להגשת </w:t>
      </w:r>
      <w:r w:rsidR="00E27D80">
        <w:rPr>
          <w:rFonts w:hint="cs"/>
          <w:rtl/>
        </w:rPr>
        <w:t>הצעה בתיבת המכרזים</w:t>
      </w:r>
      <w:r>
        <w:rPr>
          <w:rtl/>
        </w:rPr>
        <w:t xml:space="preserve"> </w:t>
      </w:r>
      <w:r>
        <w:rPr>
          <w:rFonts w:hint="cs"/>
          <w:rtl/>
        </w:rPr>
        <w:t xml:space="preserve">הוא יום </w:t>
      </w:r>
      <w:r w:rsidR="00B31034">
        <w:rPr>
          <w:rFonts w:hint="cs"/>
          <w:rtl/>
        </w:rPr>
        <w:t xml:space="preserve"> </w:t>
      </w:r>
      <w:r w:rsidR="005639DE">
        <w:rPr>
          <w:rFonts w:hint="cs"/>
          <w:rtl/>
        </w:rPr>
        <w:t>21/2/</w:t>
      </w:r>
      <w:r w:rsidR="00620734">
        <w:rPr>
          <w:rFonts w:hint="cs"/>
          <w:rtl/>
        </w:rPr>
        <w:t>2016</w:t>
      </w:r>
      <w:r w:rsidR="005639DE">
        <w:rPr>
          <w:rFonts w:hint="cs"/>
          <w:rtl/>
        </w:rPr>
        <w:t xml:space="preserve"> </w:t>
      </w:r>
      <w:r w:rsidR="002F6601">
        <w:rPr>
          <w:rFonts w:hint="cs"/>
          <w:rtl/>
        </w:rPr>
        <w:t xml:space="preserve"> בשעה 13:00</w:t>
      </w:r>
    </w:p>
    <w:p w:rsidR="000B2E3E" w:rsidRPr="000B2E3E" w:rsidRDefault="000B2E3E" w:rsidP="002F6601">
      <w:pPr>
        <w:bidi/>
        <w:spacing w:line="276" w:lineRule="auto"/>
        <w:jc w:val="both"/>
      </w:pPr>
      <w:r w:rsidRPr="000B2E3E">
        <w:rPr>
          <w:rFonts w:hint="cs"/>
          <w:rtl/>
        </w:rPr>
        <w:t>הצעות</w:t>
      </w:r>
      <w:r w:rsidRPr="000B2E3E">
        <w:t xml:space="preserve"> </w:t>
      </w:r>
      <w:r w:rsidRPr="000B2E3E">
        <w:rPr>
          <w:rFonts w:hint="cs"/>
          <w:rtl/>
        </w:rPr>
        <w:t>למכרז</w:t>
      </w:r>
      <w:r w:rsidRPr="000B2E3E">
        <w:t xml:space="preserve"> </w:t>
      </w:r>
      <w:r w:rsidRPr="000B2E3E">
        <w:rPr>
          <w:rFonts w:hint="cs"/>
          <w:rtl/>
        </w:rPr>
        <w:t>תוגשנה</w:t>
      </w:r>
      <w:r w:rsidRPr="000B2E3E">
        <w:t xml:space="preserve"> </w:t>
      </w:r>
      <w:r w:rsidRPr="000B2E3E">
        <w:rPr>
          <w:rFonts w:hint="cs"/>
          <w:rtl/>
        </w:rPr>
        <w:t>במעטפות</w:t>
      </w:r>
      <w:r w:rsidRPr="000B2E3E">
        <w:t xml:space="preserve"> </w:t>
      </w:r>
      <w:r w:rsidRPr="000B2E3E">
        <w:rPr>
          <w:rFonts w:hint="cs"/>
          <w:rtl/>
        </w:rPr>
        <w:t>סגורות</w:t>
      </w:r>
      <w:r w:rsidRPr="000B2E3E">
        <w:t xml:space="preserve"> </w:t>
      </w:r>
      <w:r w:rsidRPr="000B2E3E">
        <w:rPr>
          <w:rFonts w:hint="cs"/>
          <w:rtl/>
        </w:rPr>
        <w:t>ללא</w:t>
      </w:r>
      <w:r w:rsidRPr="000B2E3E">
        <w:t xml:space="preserve"> </w:t>
      </w:r>
      <w:r w:rsidRPr="000B2E3E">
        <w:rPr>
          <w:rFonts w:hint="cs"/>
          <w:rtl/>
        </w:rPr>
        <w:t>שום</w:t>
      </w:r>
      <w:r w:rsidRPr="000B2E3E">
        <w:t xml:space="preserve"> </w:t>
      </w:r>
      <w:r w:rsidRPr="000B2E3E">
        <w:rPr>
          <w:rFonts w:hint="cs"/>
          <w:rtl/>
        </w:rPr>
        <w:t>סימני</w:t>
      </w:r>
      <w:r w:rsidRPr="000B2E3E">
        <w:t xml:space="preserve"> </w:t>
      </w:r>
      <w:r w:rsidRPr="000B2E3E">
        <w:rPr>
          <w:rFonts w:hint="cs"/>
          <w:rtl/>
        </w:rPr>
        <w:t>זיהוי</w:t>
      </w:r>
      <w:r w:rsidRPr="000B2E3E">
        <w:t xml:space="preserve"> </w:t>
      </w:r>
      <w:r w:rsidRPr="000B2E3E">
        <w:rPr>
          <w:rFonts w:hint="cs"/>
          <w:rtl/>
        </w:rPr>
        <w:t>של</w:t>
      </w:r>
      <w:r w:rsidRPr="000B2E3E">
        <w:t xml:space="preserve"> </w:t>
      </w:r>
      <w:r w:rsidRPr="000B2E3E">
        <w:rPr>
          <w:rFonts w:hint="cs"/>
          <w:rtl/>
        </w:rPr>
        <w:t>המציע</w:t>
      </w:r>
      <w:r w:rsidR="006A173F">
        <w:rPr>
          <w:rFonts w:hint="cs"/>
          <w:rtl/>
        </w:rPr>
        <w:t xml:space="preserve">. </w:t>
      </w:r>
      <w:r w:rsidRPr="000B2E3E">
        <w:rPr>
          <w:rFonts w:hint="cs"/>
          <w:rtl/>
        </w:rPr>
        <w:t>על</w:t>
      </w:r>
      <w:r w:rsidRPr="000B2E3E">
        <w:t xml:space="preserve"> </w:t>
      </w:r>
      <w:r w:rsidRPr="000B2E3E">
        <w:rPr>
          <w:rFonts w:hint="cs"/>
          <w:rtl/>
        </w:rPr>
        <w:t>המעטפות</w:t>
      </w:r>
      <w:r w:rsidR="006A173F">
        <w:rPr>
          <w:rFonts w:hint="cs"/>
          <w:rtl/>
        </w:rPr>
        <w:t xml:space="preserve"> </w:t>
      </w:r>
      <w:r w:rsidRPr="000B2E3E">
        <w:rPr>
          <w:rFonts w:hint="cs"/>
          <w:rtl/>
        </w:rPr>
        <w:t>יירשם</w:t>
      </w:r>
      <w:r w:rsidRPr="000B2E3E">
        <w:t xml:space="preserve"> </w:t>
      </w:r>
      <w:r w:rsidRPr="000B2E3E">
        <w:rPr>
          <w:rFonts w:hint="cs"/>
          <w:rtl/>
        </w:rPr>
        <w:t>מס</w:t>
      </w:r>
      <w:r w:rsidR="006A173F">
        <w:rPr>
          <w:rFonts w:hint="cs"/>
          <w:rtl/>
        </w:rPr>
        <w:t xml:space="preserve">' </w:t>
      </w:r>
      <w:r w:rsidRPr="000B2E3E">
        <w:rPr>
          <w:rFonts w:hint="cs"/>
          <w:rtl/>
        </w:rPr>
        <w:t>המכרז</w:t>
      </w:r>
      <w:r w:rsidRPr="000B2E3E">
        <w:t xml:space="preserve"> </w:t>
      </w:r>
      <w:r w:rsidRPr="000B2E3E">
        <w:rPr>
          <w:rFonts w:hint="cs"/>
          <w:rtl/>
        </w:rPr>
        <w:t>בלבד</w:t>
      </w:r>
      <w:r w:rsidR="006A173F">
        <w:rPr>
          <w:rFonts w:hint="cs"/>
          <w:rtl/>
        </w:rPr>
        <w:t xml:space="preserve">. </w:t>
      </w:r>
      <w:r w:rsidRPr="000B2E3E">
        <w:rPr>
          <w:rFonts w:hint="cs"/>
          <w:rtl/>
        </w:rPr>
        <w:t>המעטפות</w:t>
      </w:r>
      <w:r w:rsidRPr="000B2E3E">
        <w:t xml:space="preserve"> </w:t>
      </w:r>
      <w:r w:rsidRPr="000B2E3E">
        <w:rPr>
          <w:rFonts w:hint="cs"/>
          <w:rtl/>
        </w:rPr>
        <w:t>תוכנסנה</w:t>
      </w:r>
      <w:r w:rsidRPr="000B2E3E">
        <w:t xml:space="preserve"> </w:t>
      </w:r>
      <w:r w:rsidRPr="000B2E3E">
        <w:rPr>
          <w:rFonts w:hint="cs"/>
          <w:rtl/>
        </w:rPr>
        <w:t>לתיבת</w:t>
      </w:r>
      <w:r w:rsidRPr="000B2E3E">
        <w:t xml:space="preserve"> </w:t>
      </w:r>
      <w:r w:rsidRPr="000B2E3E">
        <w:rPr>
          <w:rFonts w:hint="cs"/>
          <w:rtl/>
        </w:rPr>
        <w:t>המכרזים</w:t>
      </w:r>
      <w:r w:rsidRPr="000B2E3E">
        <w:t xml:space="preserve"> </w:t>
      </w:r>
      <w:r w:rsidR="00264966" w:rsidRPr="0028300D">
        <w:rPr>
          <w:rtl/>
        </w:rPr>
        <w:t>ב</w:t>
      </w:r>
      <w:r w:rsidR="00264966" w:rsidRPr="0028300D">
        <w:rPr>
          <w:rFonts w:hint="cs"/>
          <w:rtl/>
        </w:rPr>
        <w:t>משרד האוצר</w:t>
      </w:r>
      <w:r w:rsidR="00264966" w:rsidRPr="0028300D">
        <w:rPr>
          <w:rtl/>
        </w:rPr>
        <w:t xml:space="preserve">, רחוב </w:t>
      </w:r>
      <w:r w:rsidR="00264966" w:rsidRPr="0028300D">
        <w:rPr>
          <w:rFonts w:hint="cs"/>
          <w:rtl/>
        </w:rPr>
        <w:t>קפלן</w:t>
      </w:r>
      <w:r w:rsidR="00264966" w:rsidRPr="0028300D">
        <w:rPr>
          <w:rtl/>
        </w:rPr>
        <w:t xml:space="preserve"> 1 ירושלים, קומה </w:t>
      </w:r>
      <w:r w:rsidR="00264966">
        <w:rPr>
          <w:rFonts w:hint="cs"/>
          <w:rtl/>
        </w:rPr>
        <w:t>3 תיבת עץ (ליד הארכיב)</w:t>
      </w:r>
      <w:r w:rsidR="002F6601">
        <w:rPr>
          <w:rFonts w:hint="cs"/>
          <w:rtl/>
        </w:rPr>
        <w:t>.</w:t>
      </w:r>
      <w:r w:rsidR="006A173F">
        <w:rPr>
          <w:rFonts w:hint="cs"/>
          <w:rtl/>
        </w:rPr>
        <w:t xml:space="preserve"> </w:t>
      </w:r>
    </w:p>
    <w:p w:rsidR="000B2E3E" w:rsidRPr="006A173F" w:rsidRDefault="000B2E3E" w:rsidP="00E27D80">
      <w:pPr>
        <w:bidi/>
        <w:spacing w:line="276" w:lineRule="auto"/>
        <w:jc w:val="both"/>
        <w:rPr>
          <w:rtl/>
        </w:rPr>
      </w:pPr>
      <w:r w:rsidRPr="000B2E3E">
        <w:rPr>
          <w:rFonts w:hint="cs"/>
          <w:rtl/>
        </w:rPr>
        <w:t>איש</w:t>
      </w:r>
      <w:r w:rsidRPr="000B2E3E">
        <w:t xml:space="preserve"> </w:t>
      </w:r>
      <w:r w:rsidRPr="000B2E3E">
        <w:rPr>
          <w:rFonts w:hint="cs"/>
          <w:rtl/>
        </w:rPr>
        <w:t>הקשר</w:t>
      </w:r>
      <w:r w:rsidRPr="000B2E3E">
        <w:t xml:space="preserve"> </w:t>
      </w:r>
      <w:r w:rsidRPr="000B2E3E">
        <w:rPr>
          <w:rFonts w:hint="cs"/>
          <w:rtl/>
        </w:rPr>
        <w:t>למכרז</w:t>
      </w:r>
      <w:r w:rsidRPr="000B2E3E">
        <w:t xml:space="preserve"> </w:t>
      </w:r>
      <w:r w:rsidRPr="000B2E3E">
        <w:rPr>
          <w:rFonts w:hint="cs"/>
          <w:rtl/>
        </w:rPr>
        <w:t>זה</w:t>
      </w:r>
      <w:r w:rsidR="006A173F">
        <w:rPr>
          <w:rFonts w:hint="cs"/>
          <w:rtl/>
        </w:rPr>
        <w:t xml:space="preserve">: </w:t>
      </w:r>
      <w:r w:rsidR="00E27D80">
        <w:rPr>
          <w:rFonts w:hint="cs"/>
          <w:rtl/>
        </w:rPr>
        <w:t xml:space="preserve">רו"ח </w:t>
      </w:r>
      <w:r w:rsidR="00BC2E2D">
        <w:rPr>
          <w:rFonts w:hint="cs"/>
          <w:rtl/>
        </w:rPr>
        <w:t xml:space="preserve">אלעד </w:t>
      </w:r>
      <w:proofErr w:type="spellStart"/>
      <w:r w:rsidR="00BC2E2D">
        <w:rPr>
          <w:rFonts w:hint="cs"/>
          <w:rtl/>
        </w:rPr>
        <w:t>חבשוש</w:t>
      </w:r>
      <w:proofErr w:type="spellEnd"/>
      <w:r w:rsidR="006A173F">
        <w:rPr>
          <w:rFonts w:hint="cs"/>
          <w:rtl/>
        </w:rPr>
        <w:t>,</w:t>
      </w:r>
      <w:r w:rsidRPr="000B2E3E">
        <w:t xml:space="preserve"> </w:t>
      </w:r>
      <w:proofErr w:type="spellStart"/>
      <w:r w:rsidRPr="000B2E3E">
        <w:rPr>
          <w:rFonts w:hint="cs"/>
          <w:rtl/>
        </w:rPr>
        <w:t>דוא</w:t>
      </w:r>
      <w:proofErr w:type="spellEnd"/>
      <w:r w:rsidRPr="000B2E3E">
        <w:t>"</w:t>
      </w:r>
      <w:r w:rsidRPr="000B2E3E">
        <w:rPr>
          <w:rFonts w:hint="cs"/>
          <w:rtl/>
        </w:rPr>
        <w:t>ל</w:t>
      </w:r>
      <w:r w:rsidR="006A173F">
        <w:rPr>
          <w:rFonts w:hint="cs"/>
          <w:rtl/>
        </w:rPr>
        <w:t xml:space="preserve">: </w:t>
      </w:r>
      <w:hyperlink r:id="rId8" w:history="1">
        <w:r w:rsidR="00BC2E2D" w:rsidRPr="00693710">
          <w:rPr>
            <w:rStyle w:val="Hyperlink"/>
          </w:rPr>
          <w:t>eladh@mof.gov.il</w:t>
        </w:r>
      </w:hyperlink>
      <w:r w:rsidR="00EB374A">
        <w:rPr>
          <w:rFonts w:hint="cs"/>
          <w:rtl/>
        </w:rPr>
        <w:t>, נייד- 0506208359</w:t>
      </w:r>
    </w:p>
    <w:p w:rsidR="000B2E3E" w:rsidRPr="000B2E3E" w:rsidRDefault="000B2E3E" w:rsidP="00902B6B">
      <w:pPr>
        <w:bidi/>
        <w:spacing w:line="276" w:lineRule="auto"/>
        <w:jc w:val="both"/>
      </w:pPr>
      <w:r w:rsidRPr="000B2E3E">
        <w:rPr>
          <w:rFonts w:hint="cs"/>
          <w:rtl/>
        </w:rPr>
        <w:t>אין</w:t>
      </w:r>
      <w:r w:rsidRPr="000B2E3E">
        <w:t xml:space="preserve"> </w:t>
      </w:r>
      <w:r w:rsidRPr="000B2E3E">
        <w:rPr>
          <w:rFonts w:hint="cs"/>
          <w:rtl/>
        </w:rPr>
        <w:t>עורך</w:t>
      </w:r>
      <w:r w:rsidRPr="000B2E3E">
        <w:t xml:space="preserve"> </w:t>
      </w:r>
      <w:r w:rsidRPr="000B2E3E">
        <w:rPr>
          <w:rFonts w:hint="cs"/>
          <w:rtl/>
        </w:rPr>
        <w:t>המכרז</w:t>
      </w:r>
      <w:r w:rsidRPr="000B2E3E">
        <w:t xml:space="preserve"> </w:t>
      </w:r>
      <w:r w:rsidRPr="000B2E3E">
        <w:rPr>
          <w:rFonts w:hint="cs"/>
          <w:rtl/>
        </w:rPr>
        <w:t>מתחייב</w:t>
      </w:r>
      <w:r w:rsidRPr="000B2E3E">
        <w:t xml:space="preserve"> </w:t>
      </w:r>
      <w:r w:rsidRPr="000B2E3E">
        <w:rPr>
          <w:rFonts w:hint="cs"/>
          <w:rtl/>
        </w:rPr>
        <w:t>לבחור</w:t>
      </w:r>
      <w:r w:rsidRPr="000B2E3E">
        <w:t xml:space="preserve"> </w:t>
      </w:r>
      <w:r w:rsidRPr="000B2E3E">
        <w:rPr>
          <w:rFonts w:hint="cs"/>
          <w:rtl/>
        </w:rPr>
        <w:t>כל</w:t>
      </w:r>
      <w:r w:rsidRPr="000B2E3E">
        <w:t xml:space="preserve"> </w:t>
      </w:r>
      <w:r w:rsidRPr="000B2E3E">
        <w:rPr>
          <w:rFonts w:hint="cs"/>
          <w:rtl/>
        </w:rPr>
        <w:t>הצעה</w:t>
      </w:r>
      <w:r w:rsidRPr="000B2E3E">
        <w:t xml:space="preserve"> </w:t>
      </w:r>
      <w:r w:rsidRPr="000B2E3E">
        <w:rPr>
          <w:rFonts w:hint="cs"/>
          <w:rtl/>
        </w:rPr>
        <w:t>שהיא</w:t>
      </w:r>
      <w:r w:rsidR="006A173F">
        <w:rPr>
          <w:rFonts w:hint="cs"/>
          <w:rtl/>
        </w:rPr>
        <w:t xml:space="preserve">, </w:t>
      </w:r>
      <w:r w:rsidRPr="000B2E3E">
        <w:rPr>
          <w:rFonts w:hint="cs"/>
          <w:rtl/>
        </w:rPr>
        <w:t>והוא</w:t>
      </w:r>
      <w:r w:rsidRPr="000B2E3E">
        <w:t xml:space="preserve"> </w:t>
      </w:r>
      <w:r w:rsidRPr="000B2E3E">
        <w:rPr>
          <w:rFonts w:hint="cs"/>
          <w:rtl/>
        </w:rPr>
        <w:t>יהיה</w:t>
      </w:r>
      <w:r w:rsidRPr="000B2E3E">
        <w:t xml:space="preserve"> </w:t>
      </w:r>
      <w:r w:rsidRPr="000B2E3E">
        <w:rPr>
          <w:rFonts w:hint="cs"/>
          <w:rtl/>
        </w:rPr>
        <w:t>רשאי</w:t>
      </w:r>
      <w:r w:rsidRPr="000B2E3E">
        <w:t xml:space="preserve"> </w:t>
      </w:r>
      <w:r w:rsidRPr="000B2E3E">
        <w:rPr>
          <w:rFonts w:hint="cs"/>
          <w:rtl/>
        </w:rPr>
        <w:t>לבטל</w:t>
      </w:r>
      <w:r w:rsidRPr="000B2E3E">
        <w:t xml:space="preserve"> </w:t>
      </w:r>
      <w:r w:rsidRPr="000B2E3E">
        <w:rPr>
          <w:rFonts w:hint="cs"/>
          <w:rtl/>
        </w:rPr>
        <w:t>את</w:t>
      </w:r>
      <w:r w:rsidRPr="000B2E3E">
        <w:t xml:space="preserve"> </w:t>
      </w:r>
      <w:r w:rsidRPr="000B2E3E">
        <w:rPr>
          <w:rFonts w:hint="cs"/>
          <w:rtl/>
        </w:rPr>
        <w:t>המכרז</w:t>
      </w:r>
      <w:r w:rsidRPr="000B2E3E">
        <w:t xml:space="preserve"> </w:t>
      </w:r>
      <w:r w:rsidRPr="000B2E3E">
        <w:rPr>
          <w:rFonts w:hint="cs"/>
          <w:rtl/>
        </w:rPr>
        <w:t>כולו</w:t>
      </w:r>
      <w:r w:rsidRPr="000B2E3E">
        <w:t xml:space="preserve"> </w:t>
      </w:r>
      <w:r w:rsidRPr="000B2E3E">
        <w:rPr>
          <w:rFonts w:hint="cs"/>
          <w:rtl/>
        </w:rPr>
        <w:t>או</w:t>
      </w:r>
      <w:r w:rsidR="006A173F">
        <w:rPr>
          <w:rFonts w:hint="cs"/>
          <w:rtl/>
        </w:rPr>
        <w:t xml:space="preserve"> </w:t>
      </w:r>
      <w:r w:rsidRPr="000B2E3E">
        <w:rPr>
          <w:rFonts w:hint="cs"/>
          <w:rtl/>
        </w:rPr>
        <w:t>חלקו</w:t>
      </w:r>
      <w:r w:rsidR="006A173F">
        <w:rPr>
          <w:rFonts w:hint="cs"/>
          <w:rtl/>
        </w:rPr>
        <w:t>,</w:t>
      </w:r>
      <w:r w:rsidRPr="000B2E3E">
        <w:t xml:space="preserve"> </w:t>
      </w:r>
      <w:r w:rsidRPr="000B2E3E">
        <w:rPr>
          <w:rFonts w:hint="cs"/>
          <w:rtl/>
        </w:rPr>
        <w:t>או</w:t>
      </w:r>
      <w:r w:rsidRPr="000B2E3E">
        <w:t xml:space="preserve"> </w:t>
      </w:r>
      <w:r w:rsidRPr="000B2E3E">
        <w:rPr>
          <w:rFonts w:hint="cs"/>
          <w:rtl/>
        </w:rPr>
        <w:t>לדחותו</w:t>
      </w:r>
      <w:r w:rsidRPr="000B2E3E">
        <w:t xml:space="preserve"> </w:t>
      </w:r>
      <w:r w:rsidRPr="000B2E3E">
        <w:rPr>
          <w:rFonts w:hint="cs"/>
          <w:rtl/>
        </w:rPr>
        <w:t>מסיבות</w:t>
      </w:r>
      <w:r w:rsidRPr="000B2E3E">
        <w:t xml:space="preserve"> </w:t>
      </w:r>
      <w:r w:rsidRPr="000B2E3E">
        <w:rPr>
          <w:rFonts w:hint="cs"/>
          <w:rtl/>
        </w:rPr>
        <w:t>תקציביות</w:t>
      </w:r>
      <w:r w:rsidR="006A173F">
        <w:rPr>
          <w:rFonts w:hint="cs"/>
          <w:rtl/>
        </w:rPr>
        <w:t xml:space="preserve">, </w:t>
      </w:r>
      <w:r w:rsidRPr="000B2E3E">
        <w:rPr>
          <w:rFonts w:hint="cs"/>
          <w:rtl/>
        </w:rPr>
        <w:t>ארגוניות</w:t>
      </w:r>
      <w:r w:rsidRPr="000B2E3E">
        <w:t xml:space="preserve"> </w:t>
      </w:r>
      <w:r w:rsidRPr="000B2E3E">
        <w:rPr>
          <w:rFonts w:hint="cs"/>
          <w:rtl/>
        </w:rPr>
        <w:t>או</w:t>
      </w:r>
      <w:r w:rsidRPr="000B2E3E">
        <w:t xml:space="preserve"> </w:t>
      </w:r>
      <w:r w:rsidRPr="000B2E3E">
        <w:rPr>
          <w:rFonts w:hint="cs"/>
          <w:rtl/>
        </w:rPr>
        <w:t>מכל</w:t>
      </w:r>
      <w:r w:rsidRPr="000B2E3E">
        <w:t xml:space="preserve"> </w:t>
      </w:r>
      <w:r w:rsidRPr="000B2E3E">
        <w:rPr>
          <w:rFonts w:hint="cs"/>
          <w:rtl/>
        </w:rPr>
        <w:t>סיבה</w:t>
      </w:r>
      <w:r w:rsidRPr="000B2E3E">
        <w:t xml:space="preserve"> </w:t>
      </w:r>
      <w:r w:rsidRPr="000B2E3E">
        <w:rPr>
          <w:rFonts w:hint="cs"/>
          <w:rtl/>
        </w:rPr>
        <w:t>אחרת</w:t>
      </w:r>
      <w:r w:rsidRPr="000B2E3E">
        <w:t xml:space="preserve"> </w:t>
      </w:r>
      <w:r w:rsidRPr="000B2E3E">
        <w:rPr>
          <w:rFonts w:hint="cs"/>
          <w:rtl/>
        </w:rPr>
        <w:t>לפי</w:t>
      </w:r>
      <w:r w:rsidRPr="000B2E3E">
        <w:t xml:space="preserve"> </w:t>
      </w:r>
      <w:r w:rsidRPr="000B2E3E">
        <w:rPr>
          <w:rFonts w:hint="cs"/>
          <w:rtl/>
        </w:rPr>
        <w:t>שיקול</w:t>
      </w:r>
      <w:r w:rsidRPr="000B2E3E">
        <w:t xml:space="preserve"> </w:t>
      </w:r>
      <w:r w:rsidRPr="000B2E3E">
        <w:rPr>
          <w:rFonts w:hint="cs"/>
          <w:rtl/>
        </w:rPr>
        <w:t>דעתו</w:t>
      </w:r>
      <w:r w:rsidR="006A173F">
        <w:rPr>
          <w:rFonts w:hint="cs"/>
          <w:rtl/>
        </w:rPr>
        <w:t xml:space="preserve"> </w:t>
      </w:r>
      <w:r w:rsidRPr="000B2E3E">
        <w:rPr>
          <w:rFonts w:hint="cs"/>
          <w:rtl/>
        </w:rPr>
        <w:t>הבלעדי</w:t>
      </w:r>
      <w:r w:rsidR="006A173F">
        <w:rPr>
          <w:rFonts w:hint="cs"/>
          <w:rtl/>
        </w:rPr>
        <w:t>.</w:t>
      </w:r>
    </w:p>
    <w:p w:rsidR="00F76F3B" w:rsidRPr="000B2E3E" w:rsidRDefault="006A173F" w:rsidP="00902B6B">
      <w:pPr>
        <w:bidi/>
        <w:spacing w:line="276" w:lineRule="auto"/>
        <w:jc w:val="both"/>
        <w:rPr>
          <w:rtl/>
        </w:rPr>
      </w:pPr>
      <w:r>
        <w:rPr>
          <w:rFonts w:hint="cs"/>
          <w:rtl/>
        </w:rPr>
        <w:t xml:space="preserve">יובהר </w:t>
      </w:r>
      <w:r w:rsidR="000B2E3E" w:rsidRPr="000B2E3E">
        <w:rPr>
          <w:rFonts w:hint="cs"/>
          <w:rtl/>
        </w:rPr>
        <w:t>כי</w:t>
      </w:r>
      <w:r w:rsidR="000B2E3E" w:rsidRPr="000B2E3E">
        <w:t xml:space="preserve"> </w:t>
      </w:r>
      <w:r w:rsidR="000B2E3E" w:rsidRPr="000B2E3E">
        <w:rPr>
          <w:rFonts w:hint="cs"/>
          <w:rtl/>
        </w:rPr>
        <w:t>הוראות</w:t>
      </w:r>
      <w:r w:rsidR="000B2E3E" w:rsidRPr="000B2E3E">
        <w:t xml:space="preserve"> </w:t>
      </w:r>
      <w:r w:rsidR="000B2E3E" w:rsidRPr="000B2E3E">
        <w:rPr>
          <w:rFonts w:hint="cs"/>
          <w:rtl/>
        </w:rPr>
        <w:t>חוברת</w:t>
      </w:r>
      <w:r w:rsidR="000B2E3E" w:rsidRPr="000B2E3E">
        <w:t xml:space="preserve"> </w:t>
      </w:r>
      <w:r w:rsidR="000B2E3E" w:rsidRPr="000B2E3E">
        <w:rPr>
          <w:rFonts w:hint="cs"/>
          <w:rtl/>
        </w:rPr>
        <w:t>המכרז</w:t>
      </w:r>
      <w:r w:rsidR="000B2E3E" w:rsidRPr="000B2E3E">
        <w:t xml:space="preserve"> </w:t>
      </w:r>
      <w:r w:rsidR="000B2E3E" w:rsidRPr="000B2E3E">
        <w:rPr>
          <w:rFonts w:hint="cs"/>
          <w:rtl/>
        </w:rPr>
        <w:t>גוברות</w:t>
      </w:r>
      <w:r w:rsidR="000B2E3E" w:rsidRPr="000B2E3E">
        <w:t xml:space="preserve"> </w:t>
      </w:r>
      <w:r w:rsidR="000B2E3E" w:rsidRPr="000B2E3E">
        <w:rPr>
          <w:rFonts w:hint="cs"/>
          <w:rtl/>
        </w:rPr>
        <w:t>על</w:t>
      </w:r>
      <w:r w:rsidR="000B2E3E" w:rsidRPr="000B2E3E">
        <w:t xml:space="preserve"> </w:t>
      </w:r>
      <w:r w:rsidR="000B2E3E" w:rsidRPr="000B2E3E">
        <w:rPr>
          <w:rFonts w:hint="cs"/>
          <w:rtl/>
        </w:rPr>
        <w:t>האמור</w:t>
      </w:r>
      <w:r w:rsidR="000B2E3E" w:rsidRPr="000B2E3E">
        <w:t xml:space="preserve"> </w:t>
      </w:r>
      <w:r w:rsidR="000B2E3E" w:rsidRPr="000B2E3E">
        <w:rPr>
          <w:rFonts w:hint="cs"/>
          <w:rtl/>
        </w:rPr>
        <w:t>במודעה</w:t>
      </w:r>
      <w:r w:rsidR="000B2E3E" w:rsidRPr="000B2E3E">
        <w:t xml:space="preserve"> </w:t>
      </w:r>
      <w:r w:rsidR="000B2E3E" w:rsidRPr="000B2E3E">
        <w:rPr>
          <w:rFonts w:hint="cs"/>
          <w:rtl/>
        </w:rPr>
        <w:t>זו</w:t>
      </w:r>
      <w:r>
        <w:rPr>
          <w:rFonts w:hint="cs"/>
          <w:rtl/>
        </w:rPr>
        <w:t>.</w:t>
      </w:r>
    </w:p>
    <w:sectPr w:rsidR="00F76F3B" w:rsidRPr="000B2E3E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">
    <w:nsid w:val="1F3903BC"/>
    <w:multiLevelType w:val="multilevel"/>
    <w:tmpl w:val="5A12C868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3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5766F34"/>
    <w:multiLevelType w:val="multilevel"/>
    <w:tmpl w:val="DC30B122"/>
    <w:lvl w:ilvl="0">
      <w:start w:val="1"/>
      <w:numFmt w:val="decimal"/>
      <w:pStyle w:val="10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0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0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1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0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5"/>
  </w:num>
  <w:num w:numId="2">
    <w:abstractNumId w:val="8"/>
  </w:num>
  <w:num w:numId="3">
    <w:abstractNumId w:val="1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6"/>
  </w:num>
  <w:num w:numId="9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E3E"/>
    <w:rsid w:val="0000180C"/>
    <w:rsid w:val="0000214D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6E02"/>
    <w:rsid w:val="000277DA"/>
    <w:rsid w:val="00031503"/>
    <w:rsid w:val="0003295A"/>
    <w:rsid w:val="000330DE"/>
    <w:rsid w:val="00034193"/>
    <w:rsid w:val="0003474A"/>
    <w:rsid w:val="00034DEF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E69"/>
    <w:rsid w:val="00143B52"/>
    <w:rsid w:val="00143D78"/>
    <w:rsid w:val="0014656A"/>
    <w:rsid w:val="00146F12"/>
    <w:rsid w:val="001471D5"/>
    <w:rsid w:val="00147601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437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2966"/>
    <w:rsid w:val="003D4F80"/>
    <w:rsid w:val="003D70B9"/>
    <w:rsid w:val="003D78DA"/>
    <w:rsid w:val="003E091E"/>
    <w:rsid w:val="003E0CD1"/>
    <w:rsid w:val="003E0E1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61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8C3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0734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36D3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6F7F8A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2E2D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20B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1E17"/>
    <w:rsid w:val="00E2201C"/>
    <w:rsid w:val="00E23021"/>
    <w:rsid w:val="00E2513A"/>
    <w:rsid w:val="00E27294"/>
    <w:rsid w:val="00E273E7"/>
    <w:rsid w:val="00E27D80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374A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2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3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4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4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1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5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6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2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7">
    <w:name w:val="סגנון4א"/>
    <w:basedOn w:val="46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4"/>
    <w:qFormat/>
    <w:rsid w:val="00122F00"/>
    <w:pPr>
      <w:numPr>
        <w:ilvl w:val="3"/>
        <w:numId w:val="2"/>
      </w:numPr>
    </w:pPr>
  </w:style>
  <w:style w:type="paragraph" w:customStyle="1" w:styleId="48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0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0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3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3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2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1">
    <w:name w:val="ממוספר 5 תו תו תו תו תו תו"/>
    <w:basedOn w:val="44"/>
    <w:link w:val="5"/>
    <w:rsid w:val="0043654F"/>
    <w:rPr>
      <w:noProof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2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3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4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4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1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5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6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2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7">
    <w:name w:val="סגנון4א"/>
    <w:basedOn w:val="46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4"/>
    <w:qFormat/>
    <w:rsid w:val="00122F00"/>
    <w:pPr>
      <w:numPr>
        <w:ilvl w:val="3"/>
        <w:numId w:val="2"/>
      </w:numPr>
    </w:pPr>
  </w:style>
  <w:style w:type="paragraph" w:customStyle="1" w:styleId="48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0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0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3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3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2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1">
    <w:name w:val="ממוספר 5 תו תו תו תו תו תו"/>
    <w:basedOn w:val="44"/>
    <w:link w:val="5"/>
    <w:rsid w:val="0043654F"/>
    <w:rPr>
      <w:noProof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ladh@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7C9A0B-FC06-4ADD-8359-9792CB9D96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328</Words>
  <Characters>1641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1966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פלג זאבי</dc:creator>
  <cp:lastModifiedBy>אבי כהן</cp:lastModifiedBy>
  <cp:revision>2</cp:revision>
  <dcterms:created xsi:type="dcterms:W3CDTF">2016-01-05T10:52:00Z</dcterms:created>
  <dcterms:modified xsi:type="dcterms:W3CDTF">2016-01-05T10:52:00Z</dcterms:modified>
</cp:coreProperties>
</file>